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950" w:rsidRPr="007639AF" w:rsidRDefault="00AA6386">
      <w:pPr>
        <w:pStyle w:val="a5"/>
        <w:widowControl/>
        <w:shd w:val="clear" w:color="auto" w:fill="FFFFFF"/>
        <w:spacing w:beforeAutospacing="0" w:afterAutospacing="0" w:line="600" w:lineRule="atLeast"/>
        <w:jc w:val="center"/>
        <w:rPr>
          <w:rFonts w:asciiTheme="majorEastAsia" w:eastAsiaTheme="majorEastAsia" w:hAnsiTheme="majorEastAsia" w:cstheme="minorBidi"/>
          <w:sz w:val="30"/>
          <w:szCs w:val="30"/>
        </w:rPr>
      </w:pPr>
      <w:r w:rsidRPr="007639AF">
        <w:rPr>
          <w:rFonts w:asciiTheme="majorEastAsia" w:eastAsiaTheme="majorEastAsia" w:hAnsiTheme="majorEastAsia" w:cstheme="minorBidi" w:hint="eastAsia"/>
          <w:sz w:val="30"/>
          <w:szCs w:val="30"/>
        </w:rPr>
        <w:t>芜湖市第三人民医院“十五五”规划编制项目采购需求</w:t>
      </w:r>
    </w:p>
    <w:p w:rsidR="00CE5950" w:rsidRDefault="00CE5950">
      <w:pPr>
        <w:pStyle w:val="a5"/>
        <w:widowControl/>
        <w:shd w:val="clear" w:color="auto" w:fill="FFFFFF"/>
        <w:snapToGrid w:val="0"/>
        <w:spacing w:beforeAutospacing="0" w:afterAutospacing="0" w:line="560" w:lineRule="exact"/>
        <w:ind w:firstLineChars="200" w:firstLine="640"/>
        <w:jc w:val="both"/>
        <w:rPr>
          <w:rFonts w:ascii="仿宋" w:eastAsia="仿宋" w:hAnsi="仿宋" w:cs="仿宋"/>
          <w:color w:val="333333"/>
          <w:sz w:val="32"/>
          <w:szCs w:val="32"/>
          <w:shd w:val="clear" w:color="auto" w:fill="FFFFFF"/>
        </w:rPr>
      </w:pP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宋体"/>
          <w:color w:val="333333"/>
        </w:rPr>
      </w:pPr>
      <w:r w:rsidRPr="0023452F">
        <w:rPr>
          <w:rFonts w:asciiTheme="majorEastAsia" w:eastAsiaTheme="majorEastAsia" w:hAnsiTheme="majorEastAsia" w:cs="仿宋" w:hint="eastAsia"/>
          <w:color w:val="333333"/>
          <w:shd w:val="clear" w:color="auto" w:fill="FFFFFF"/>
        </w:rPr>
        <w:t>根据《"健康安徽2030"规划纲要》《安徽省卫生健康"十五五"规划》《芜湖市卫生健康"十五五"规划》和《芜湖市国民经济和社会发展第十五个五年规划纲要》要求,现就芜湖市第三人民医院“十五五”规划编制项目进行采购，现就有关事项说明如下：</w:t>
      </w:r>
    </w:p>
    <w:p w:rsidR="00CE5950" w:rsidRPr="0023452F" w:rsidRDefault="0023452F"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Pr>
          <w:rFonts w:asciiTheme="majorEastAsia" w:eastAsiaTheme="majorEastAsia" w:hAnsiTheme="majorEastAsia" w:cs="黑体"/>
          <w:color w:val="333333"/>
          <w:shd w:val="clear" w:color="auto" w:fill="FFFFFF"/>
        </w:rPr>
        <w:t>一、</w:t>
      </w:r>
      <w:r w:rsidR="00AA6386" w:rsidRPr="0023452F">
        <w:rPr>
          <w:rFonts w:asciiTheme="majorEastAsia" w:eastAsiaTheme="majorEastAsia" w:hAnsiTheme="majorEastAsia" w:cs="黑体"/>
          <w:color w:val="333333"/>
          <w:shd w:val="clear" w:color="auto" w:fill="FFFFFF"/>
        </w:rPr>
        <w:t>基本情况</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333333"/>
          <w:shd w:val="clear" w:color="auto" w:fill="FFFFFF"/>
        </w:rPr>
      </w:pPr>
      <w:r w:rsidRPr="0023452F">
        <w:rPr>
          <w:rFonts w:asciiTheme="majorEastAsia" w:eastAsiaTheme="majorEastAsia" w:hAnsiTheme="majorEastAsia" w:cs="仿宋" w:hint="eastAsia"/>
          <w:color w:val="333333"/>
          <w:shd w:val="clear" w:color="auto" w:fill="FFFFFF"/>
        </w:rPr>
        <w:t>1.项目名称：</w:t>
      </w:r>
      <w:r w:rsidR="0023452F">
        <w:rPr>
          <w:rFonts w:asciiTheme="majorEastAsia" w:eastAsiaTheme="majorEastAsia" w:hAnsiTheme="majorEastAsia" w:cs="仿宋" w:hint="eastAsia"/>
          <w:color w:val="333333"/>
          <w:shd w:val="clear" w:color="auto" w:fill="FFFFFF"/>
        </w:rPr>
        <w:t>市三</w:t>
      </w:r>
      <w:r w:rsidRPr="0023452F">
        <w:rPr>
          <w:rFonts w:asciiTheme="majorEastAsia" w:eastAsiaTheme="majorEastAsia" w:hAnsiTheme="majorEastAsia" w:cs="仿宋" w:hint="eastAsia"/>
          <w:color w:val="333333"/>
          <w:shd w:val="clear" w:color="auto" w:fill="FFFFFF"/>
        </w:rPr>
        <w:t>院“十五五”规划编制项目</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333333"/>
          <w:shd w:val="clear" w:color="auto" w:fill="FFFFFF"/>
        </w:rPr>
      </w:pPr>
      <w:r w:rsidRPr="0023452F">
        <w:rPr>
          <w:rFonts w:asciiTheme="majorEastAsia" w:eastAsiaTheme="majorEastAsia" w:hAnsiTheme="majorEastAsia" w:cs="仿宋" w:hint="eastAsia"/>
          <w:color w:val="333333"/>
          <w:shd w:val="clear" w:color="auto" w:fill="FFFFFF"/>
        </w:rPr>
        <w:t>2.</w:t>
      </w:r>
      <w:r w:rsidR="0023452F" w:rsidRPr="0023452F">
        <w:rPr>
          <w:rFonts w:asciiTheme="majorEastAsia" w:eastAsiaTheme="majorEastAsia" w:hAnsiTheme="majorEastAsia" w:cs="仿宋" w:hint="eastAsia"/>
          <w:color w:val="333333"/>
          <w:shd w:val="clear" w:color="auto" w:fill="FFFFFF"/>
        </w:rPr>
        <w:t xml:space="preserve"> 最高限价： 3万元</w:t>
      </w:r>
      <w:r w:rsidRPr="0023452F">
        <w:rPr>
          <w:rFonts w:asciiTheme="majorEastAsia" w:eastAsiaTheme="majorEastAsia" w:hAnsiTheme="majorEastAsia" w:cs="仿宋" w:hint="eastAsia"/>
          <w:color w:val="333333"/>
          <w:shd w:val="clear" w:color="auto" w:fill="FFFFFF"/>
        </w:rPr>
        <w:t>      </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333333"/>
          <w:shd w:val="clear" w:color="auto" w:fill="FFFFFF"/>
        </w:rPr>
      </w:pPr>
      <w:r w:rsidRPr="0023452F">
        <w:rPr>
          <w:rFonts w:asciiTheme="majorEastAsia" w:eastAsiaTheme="majorEastAsia" w:hAnsiTheme="majorEastAsia" w:cs="仿宋" w:hint="eastAsia"/>
          <w:color w:val="333333"/>
          <w:shd w:val="clear" w:color="auto" w:fill="FFFFFF"/>
        </w:rPr>
        <w:t>3.采购需求：</w:t>
      </w:r>
      <w:r w:rsidRPr="0023452F">
        <w:rPr>
          <w:rFonts w:asciiTheme="majorEastAsia" w:eastAsiaTheme="majorEastAsia" w:hAnsiTheme="majorEastAsia" w:cs="仿宋"/>
          <w:color w:val="333333"/>
          <w:shd w:val="clear" w:color="auto" w:fill="FFFFFF"/>
        </w:rPr>
        <w:t>为科学谋划</w:t>
      </w:r>
      <w:r w:rsidRPr="0023452F">
        <w:rPr>
          <w:rFonts w:asciiTheme="majorEastAsia" w:eastAsiaTheme="majorEastAsia" w:hAnsiTheme="majorEastAsia" w:cs="仿宋" w:hint="eastAsia"/>
          <w:color w:val="333333"/>
          <w:shd w:val="clear" w:color="auto" w:fill="FFFFFF"/>
        </w:rPr>
        <w:t>医院</w:t>
      </w:r>
      <w:r w:rsidRPr="0023452F">
        <w:rPr>
          <w:rFonts w:asciiTheme="majorEastAsia" w:eastAsiaTheme="majorEastAsia" w:hAnsiTheme="majorEastAsia" w:cs="仿宋"/>
          <w:color w:val="333333"/>
          <w:shd w:val="clear" w:color="auto" w:fill="FFFFFF"/>
        </w:rPr>
        <w:t>未来五年高质量发展布局，全面衔接国家、省、市“十五五”卫生健康发展战略及相关专项规划，客观复盘我</w:t>
      </w:r>
      <w:r w:rsidRPr="0023452F">
        <w:rPr>
          <w:rFonts w:asciiTheme="majorEastAsia" w:eastAsiaTheme="majorEastAsia" w:hAnsiTheme="majorEastAsia" w:cs="仿宋" w:hint="eastAsia"/>
          <w:color w:val="333333"/>
          <w:shd w:val="clear" w:color="auto" w:fill="FFFFFF"/>
        </w:rPr>
        <w:t>院</w:t>
      </w:r>
      <w:r w:rsidRPr="0023452F">
        <w:rPr>
          <w:rFonts w:asciiTheme="majorEastAsia" w:eastAsiaTheme="majorEastAsia" w:hAnsiTheme="majorEastAsia" w:cs="仿宋"/>
          <w:color w:val="333333"/>
          <w:shd w:val="clear" w:color="auto" w:fill="FFFFFF"/>
        </w:rPr>
        <w:t>“十四五”卫生健康事业发展成效与短板，结合</w:t>
      </w:r>
      <w:r w:rsidRPr="0023452F">
        <w:rPr>
          <w:rFonts w:asciiTheme="majorEastAsia" w:eastAsiaTheme="majorEastAsia" w:hAnsiTheme="majorEastAsia" w:cs="仿宋" w:hint="eastAsia"/>
          <w:color w:val="333333"/>
          <w:shd w:val="clear" w:color="auto" w:fill="FFFFFF"/>
        </w:rPr>
        <w:t>医院</w:t>
      </w:r>
      <w:r w:rsidRPr="0023452F">
        <w:rPr>
          <w:rFonts w:asciiTheme="majorEastAsia" w:eastAsiaTheme="majorEastAsia" w:hAnsiTheme="majorEastAsia" w:cs="仿宋"/>
          <w:color w:val="333333"/>
          <w:shd w:val="clear" w:color="auto" w:fill="FFFFFF"/>
        </w:rPr>
        <w:t>发展实际，委托第三</w:t>
      </w:r>
      <w:proofErr w:type="gramStart"/>
      <w:r w:rsidRPr="0023452F">
        <w:rPr>
          <w:rFonts w:asciiTheme="majorEastAsia" w:eastAsiaTheme="majorEastAsia" w:hAnsiTheme="majorEastAsia" w:cs="仿宋"/>
          <w:color w:val="333333"/>
          <w:shd w:val="clear" w:color="auto" w:fill="FFFFFF"/>
        </w:rPr>
        <w:t>方专业</w:t>
      </w:r>
      <w:proofErr w:type="gramEnd"/>
      <w:r w:rsidRPr="0023452F">
        <w:rPr>
          <w:rFonts w:asciiTheme="majorEastAsia" w:eastAsiaTheme="majorEastAsia" w:hAnsiTheme="majorEastAsia" w:cs="仿宋"/>
          <w:color w:val="333333"/>
          <w:shd w:val="clear" w:color="auto" w:fill="FFFFFF"/>
        </w:rPr>
        <w:t>机构开展规划编制、实地调研、分析论证、文稿撰写、专家评审、报批完善、成果归档等全流程服务，形成可落地、可考核、可督查的“十五五”发展规划体</w:t>
      </w:r>
      <w:r w:rsidRPr="0023452F">
        <w:rPr>
          <w:rFonts w:asciiTheme="majorEastAsia" w:eastAsiaTheme="majorEastAsia" w:hAnsiTheme="majorEastAsia" w:cs="仿宋" w:hint="eastAsia"/>
          <w:color w:val="333333"/>
          <w:shd w:val="clear" w:color="auto" w:fill="FFFFFF"/>
        </w:rPr>
        <w:t>系。   </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sidRPr="0023452F">
        <w:rPr>
          <w:rFonts w:asciiTheme="majorEastAsia" w:eastAsiaTheme="majorEastAsia" w:hAnsiTheme="majorEastAsia" w:cs="黑体" w:hint="eastAsia"/>
          <w:color w:val="333333"/>
          <w:shd w:val="clear" w:color="auto" w:fill="FFFFFF"/>
        </w:rPr>
        <w:t>二、资格要求</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333333"/>
          <w:shd w:val="clear" w:color="auto" w:fill="FFFFFF"/>
        </w:rPr>
      </w:pPr>
      <w:r w:rsidRPr="0023452F">
        <w:rPr>
          <w:rFonts w:asciiTheme="majorEastAsia" w:eastAsiaTheme="majorEastAsia" w:hAnsiTheme="majorEastAsia" w:cs="仿宋" w:hint="eastAsia"/>
          <w:color w:val="333333"/>
          <w:shd w:val="clear" w:color="auto" w:fill="FFFFFF"/>
        </w:rPr>
        <w:t>（一）供应商应依法设立且满足如下要求：</w:t>
      </w:r>
      <w:bookmarkStart w:id="0" w:name="_GoBack"/>
      <w:bookmarkEnd w:id="0"/>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333333"/>
          <w:shd w:val="clear" w:color="auto" w:fill="FFFFFF"/>
        </w:rPr>
      </w:pPr>
      <w:r w:rsidRPr="0023452F">
        <w:rPr>
          <w:rFonts w:asciiTheme="majorEastAsia" w:eastAsiaTheme="majorEastAsia" w:hAnsiTheme="majorEastAsia" w:cs="仿宋" w:hint="eastAsia"/>
          <w:color w:val="333333"/>
          <w:shd w:val="clear" w:color="auto" w:fill="FFFFFF"/>
        </w:rPr>
        <w:t>1. 满足《中华人民共和国政府采购法》第二十二条规定；</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000000"/>
          <w:shd w:val="clear" w:color="auto" w:fill="FFFFFF"/>
        </w:rPr>
      </w:pPr>
      <w:r w:rsidRPr="0023452F">
        <w:rPr>
          <w:rFonts w:asciiTheme="majorEastAsia" w:eastAsiaTheme="majorEastAsia" w:hAnsiTheme="majorEastAsia" w:cs="仿宋" w:hint="eastAsia"/>
          <w:color w:val="333333"/>
          <w:shd w:val="clear" w:color="auto" w:fill="FFFFFF"/>
        </w:rPr>
        <w:t>2. </w:t>
      </w:r>
      <w:r w:rsidRPr="0023452F">
        <w:rPr>
          <w:rFonts w:asciiTheme="majorEastAsia" w:eastAsiaTheme="majorEastAsia" w:hAnsiTheme="majorEastAsia" w:cs="仿宋" w:hint="eastAsia"/>
          <w:color w:val="000000"/>
          <w:shd w:val="clear" w:color="auto" w:fill="FFFFFF"/>
        </w:rPr>
        <w:t>存在以下不良信用记录情形之一的，不得推荐为成交候选供应商，不得确定为成交供应商：</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sidRPr="0023452F">
        <w:rPr>
          <w:rFonts w:asciiTheme="majorEastAsia" w:eastAsiaTheme="majorEastAsia" w:hAnsiTheme="majorEastAsia" w:cs="仿宋" w:hint="eastAsia"/>
          <w:color w:val="000000"/>
          <w:shd w:val="clear" w:color="auto" w:fill="FFFFFF"/>
        </w:rPr>
        <w:t>（1）供应商被人民法院列入失信被执行人的；</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sidRPr="0023452F">
        <w:rPr>
          <w:rFonts w:asciiTheme="majorEastAsia" w:eastAsiaTheme="majorEastAsia" w:hAnsiTheme="majorEastAsia" w:cs="仿宋" w:hint="eastAsia"/>
          <w:color w:val="000000"/>
          <w:shd w:val="clear" w:color="auto" w:fill="FFFFFF"/>
        </w:rPr>
        <w:t>（2）供应商或其法定代表人或拟派项目经理（项目负责人）被人民检察院列入行贿犯罪档案的；</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sidRPr="0023452F">
        <w:rPr>
          <w:rFonts w:asciiTheme="majorEastAsia" w:eastAsiaTheme="majorEastAsia" w:hAnsiTheme="majorEastAsia" w:cs="仿宋" w:hint="eastAsia"/>
          <w:color w:val="000000"/>
          <w:shd w:val="clear" w:color="auto" w:fill="FFFFFF"/>
        </w:rPr>
        <w:t>（3）供应商被工商行政管理部门列入企业经营异常名录的；</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sidRPr="0023452F">
        <w:rPr>
          <w:rFonts w:asciiTheme="majorEastAsia" w:eastAsiaTheme="majorEastAsia" w:hAnsiTheme="majorEastAsia" w:cs="仿宋" w:hint="eastAsia"/>
          <w:color w:val="000000"/>
          <w:shd w:val="clear" w:color="auto" w:fill="FFFFFF"/>
        </w:rPr>
        <w:t>（4）供应商被税务部门列入重大税收违法案件当事人名单的；</w:t>
      </w:r>
    </w:p>
    <w:p w:rsidR="00CE5950" w:rsidRPr="0023452F" w:rsidRDefault="00AA6386"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olor w:val="333333"/>
        </w:rPr>
      </w:pPr>
      <w:r w:rsidRPr="0023452F">
        <w:rPr>
          <w:rFonts w:asciiTheme="majorEastAsia" w:eastAsiaTheme="majorEastAsia" w:hAnsiTheme="majorEastAsia" w:cs="仿宋" w:hint="eastAsia"/>
          <w:color w:val="000000"/>
          <w:shd w:val="clear" w:color="auto" w:fill="FFFFFF"/>
        </w:rPr>
        <w:t>（5）供应商被政府采购监管部门列入政府采购严重违法失信行为记录名单的。</w:t>
      </w:r>
    </w:p>
    <w:p w:rsidR="0023452F" w:rsidRPr="0023452F" w:rsidRDefault="0023452F" w:rsidP="0023452F">
      <w:pPr>
        <w:pStyle w:val="a5"/>
        <w:widowControl/>
        <w:shd w:val="clear" w:color="auto" w:fill="FFFFFF"/>
        <w:snapToGrid w:val="0"/>
        <w:spacing w:beforeAutospacing="0" w:afterAutospacing="0" w:line="360" w:lineRule="auto"/>
        <w:ind w:firstLineChars="200" w:firstLine="480"/>
        <w:jc w:val="both"/>
        <w:rPr>
          <w:rFonts w:asciiTheme="majorEastAsia" w:eastAsiaTheme="majorEastAsia" w:hAnsiTheme="majorEastAsia" w:cs="仿宋"/>
          <w:color w:val="333333"/>
          <w:shd w:val="clear" w:color="auto" w:fill="FFFFFF"/>
        </w:rPr>
      </w:pPr>
      <w:r>
        <w:rPr>
          <w:rFonts w:asciiTheme="majorEastAsia" w:eastAsiaTheme="majorEastAsia" w:hAnsiTheme="majorEastAsia" w:cs="仿宋" w:hint="eastAsia"/>
          <w:color w:val="333333"/>
          <w:shd w:val="clear" w:color="auto" w:fill="FFFFFF"/>
        </w:rPr>
        <w:t>3</w:t>
      </w:r>
      <w:r w:rsidR="00AA6386" w:rsidRPr="0023452F">
        <w:rPr>
          <w:rFonts w:asciiTheme="majorEastAsia" w:eastAsiaTheme="majorEastAsia" w:hAnsiTheme="majorEastAsia" w:cs="仿宋" w:hint="eastAsia"/>
          <w:color w:val="333333"/>
          <w:shd w:val="clear" w:color="auto" w:fill="FFFFFF"/>
        </w:rPr>
        <w:t>.本项目不接受联合体投标。</w:t>
      </w:r>
    </w:p>
    <w:p w:rsidR="0023452F" w:rsidRDefault="00AA6386" w:rsidP="0023452F">
      <w:pPr>
        <w:pStyle w:val="a5"/>
        <w:widowControl/>
        <w:shd w:val="clear" w:color="auto" w:fill="FFFFFF"/>
        <w:snapToGrid w:val="0"/>
        <w:spacing w:beforeAutospacing="0" w:afterAutospacing="0" w:line="360" w:lineRule="auto"/>
        <w:ind w:right="840" w:firstLineChars="1800" w:firstLine="4320"/>
        <w:rPr>
          <w:rFonts w:asciiTheme="majorEastAsia" w:eastAsiaTheme="majorEastAsia" w:hAnsiTheme="majorEastAsia"/>
          <w:color w:val="333333"/>
        </w:rPr>
      </w:pPr>
      <w:r w:rsidRPr="0023452F">
        <w:rPr>
          <w:rFonts w:asciiTheme="majorEastAsia" w:eastAsiaTheme="majorEastAsia" w:hAnsiTheme="majorEastAsia"/>
          <w:color w:val="333333"/>
          <w:shd w:val="clear" w:color="auto" w:fill="FFFFFF"/>
        </w:rPr>
        <w:t> </w:t>
      </w:r>
      <w:r w:rsidR="0023452F">
        <w:rPr>
          <w:rFonts w:asciiTheme="majorEastAsia" w:eastAsiaTheme="majorEastAsia" w:hAnsiTheme="majorEastAsia" w:hint="eastAsia"/>
          <w:color w:val="333333"/>
          <w:shd w:val="clear" w:color="auto" w:fill="FFFFFF"/>
        </w:rPr>
        <w:t xml:space="preserve">       </w:t>
      </w:r>
      <w:r w:rsidRPr="0023452F">
        <w:rPr>
          <w:rFonts w:asciiTheme="majorEastAsia" w:eastAsiaTheme="majorEastAsia" w:hAnsiTheme="majorEastAsia" w:cs="仿宋" w:hint="eastAsia"/>
          <w:color w:val="333333"/>
          <w:shd w:val="clear" w:color="auto" w:fill="FFFFFF"/>
        </w:rPr>
        <w:t>芜湖市第三人民医院</w:t>
      </w:r>
    </w:p>
    <w:p w:rsidR="00CE5950" w:rsidRPr="0023452F" w:rsidRDefault="00AA6386" w:rsidP="0023452F">
      <w:pPr>
        <w:pStyle w:val="a5"/>
        <w:widowControl/>
        <w:shd w:val="clear" w:color="auto" w:fill="FFFFFF"/>
        <w:snapToGrid w:val="0"/>
        <w:spacing w:beforeAutospacing="0" w:afterAutospacing="0" w:line="360" w:lineRule="auto"/>
        <w:ind w:right="840" w:firstLineChars="2300" w:firstLine="5520"/>
        <w:rPr>
          <w:rFonts w:asciiTheme="majorEastAsia" w:eastAsiaTheme="majorEastAsia" w:hAnsiTheme="majorEastAsia"/>
          <w:color w:val="333333"/>
        </w:rPr>
      </w:pPr>
      <w:r w:rsidRPr="0023452F">
        <w:rPr>
          <w:rFonts w:asciiTheme="majorEastAsia" w:eastAsiaTheme="majorEastAsia" w:hAnsiTheme="majorEastAsia" w:cs="仿宋" w:hint="eastAsia"/>
          <w:color w:val="333333"/>
          <w:shd w:val="clear" w:color="auto" w:fill="FFFFFF"/>
        </w:rPr>
        <w:t>2026年9月18日</w:t>
      </w:r>
    </w:p>
    <w:sectPr w:rsidR="00CE5950" w:rsidRPr="0023452F" w:rsidSect="00CE5950">
      <w:footerReference w:type="default" r:id="rId7"/>
      <w:pgSz w:w="11906" w:h="16838"/>
      <w:pgMar w:top="2098" w:right="1474" w:bottom="1984"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479" w:rsidRDefault="00BF0479" w:rsidP="00CE5950">
      <w:r>
        <w:separator/>
      </w:r>
    </w:p>
  </w:endnote>
  <w:endnote w:type="continuationSeparator" w:id="0">
    <w:p w:rsidR="00BF0479" w:rsidRDefault="00BF0479" w:rsidP="00CE59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50" w:rsidRDefault="005A7655">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CE5950" w:rsidRDefault="005A7655">
                <w:pPr>
                  <w:pStyle w:val="a3"/>
                </w:pPr>
                <w:r>
                  <w:fldChar w:fldCharType="begin"/>
                </w:r>
                <w:r w:rsidR="00AA6386">
                  <w:instrText xml:space="preserve"> PAGE  \* MERGEFORMAT </w:instrText>
                </w:r>
                <w:r>
                  <w:fldChar w:fldCharType="separate"/>
                </w:r>
                <w:r w:rsidR="007639AF">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479" w:rsidRDefault="00BF0479" w:rsidP="00CE5950">
      <w:r>
        <w:separator/>
      </w:r>
    </w:p>
  </w:footnote>
  <w:footnote w:type="continuationSeparator" w:id="0">
    <w:p w:rsidR="00BF0479" w:rsidRDefault="00BF0479" w:rsidP="00CE59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114A1142"/>
    <w:rsid w:val="0023452F"/>
    <w:rsid w:val="005A7655"/>
    <w:rsid w:val="007639AF"/>
    <w:rsid w:val="00AA6386"/>
    <w:rsid w:val="00BF0479"/>
    <w:rsid w:val="00CE5950"/>
    <w:rsid w:val="114A1142"/>
    <w:rsid w:val="3ADA18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595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E5950"/>
    <w:pPr>
      <w:tabs>
        <w:tab w:val="center" w:pos="4153"/>
        <w:tab w:val="right" w:pos="8306"/>
      </w:tabs>
      <w:snapToGrid w:val="0"/>
      <w:jc w:val="left"/>
    </w:pPr>
    <w:rPr>
      <w:sz w:val="18"/>
    </w:rPr>
  </w:style>
  <w:style w:type="paragraph" w:styleId="a4">
    <w:name w:val="header"/>
    <w:basedOn w:val="a"/>
    <w:rsid w:val="00CE595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sid w:val="00CE5950"/>
    <w:pPr>
      <w:spacing w:beforeAutospacing="1" w:afterAutospacing="1"/>
      <w:jc w:val="left"/>
    </w:pPr>
    <w:rPr>
      <w:rFonts w:cs="Times New Roman"/>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99</Words>
  <Characters>567</Characters>
  <Application>Microsoft Office Word</Application>
  <DocSecurity>0</DocSecurity>
  <Lines>4</Lines>
  <Paragraphs>1</Paragraphs>
  <ScaleCrop>false</ScaleCrop>
  <Company>Microsoft</Company>
  <LinksUpToDate>false</LinksUpToDate>
  <CharactersWithSpaces>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浅笑安然</dc:creator>
  <cp:lastModifiedBy>Windows 用户</cp:lastModifiedBy>
  <cp:revision>3</cp:revision>
  <dcterms:created xsi:type="dcterms:W3CDTF">2026-09-20T07:35:00Z</dcterms:created>
  <dcterms:modified xsi:type="dcterms:W3CDTF">2026-09-23T03:41:00Z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E48A9B5315E247A4A0245793F96D30A4_11</vt:lpwstr>
  </property>
  <property fmtid="{D5CDD505-2E9C-101B-9397-08002B2CF9AE}" pid="4" name="KSOTemplateDocerSaveRecord">
    <vt:lpwstr>eyJoZGlkIjoiMTdhZDU1NDlkZjNjOTE4ZWQ4MDI3NzY3OGVlNWIzNTUiLCJ1c2VySWQiOiIzNjQ3MDI4NDIifQ==</vt:lpwstr>
  </property>
</Properties>
</file>